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043" w:rsidRDefault="00524043">
      <w:pPr>
        <w:widowControl w:val="0"/>
      </w:pPr>
    </w:p>
    <w:tbl>
      <w:tblPr>
        <w:tblStyle w:val="a"/>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20"/>
      </w:tblGrid>
      <w:tr w:rsidR="00524043">
        <w:trPr>
          <w:trHeight w:val="432"/>
          <w:jc w:val="center"/>
        </w:trPr>
        <w:tc>
          <w:tcPr>
            <w:tcW w:w="9120" w:type="dxa"/>
            <w:tcBorders>
              <w:top w:val="single" w:sz="18" w:space="0" w:color="002169"/>
              <w:left w:val="single" w:sz="18" w:space="0" w:color="002169"/>
              <w:bottom w:val="single" w:sz="18" w:space="0" w:color="002169"/>
              <w:right w:val="single" w:sz="18" w:space="0" w:color="002169"/>
            </w:tcBorders>
            <w:vAlign w:val="center"/>
          </w:tcPr>
          <w:p w:rsidR="00524043" w:rsidRDefault="00423E5D">
            <w:pPr>
              <w:jc w:val="center"/>
              <w:rPr>
                <w:b/>
                <w:color w:val="002169"/>
                <w:sz w:val="32"/>
                <w:szCs w:val="32"/>
              </w:rPr>
            </w:pPr>
            <w:r>
              <w:rPr>
                <w:b/>
                <w:color w:val="002169"/>
                <w:sz w:val="32"/>
                <w:szCs w:val="32"/>
              </w:rPr>
              <w:t>SUPREME COURT IN REVIEW</w:t>
            </w:r>
          </w:p>
        </w:tc>
      </w:tr>
    </w:tbl>
    <w:p w:rsidR="00524043" w:rsidRDefault="00524043">
      <w:pPr>
        <w:spacing w:line="240" w:lineRule="auto"/>
        <w:rPr>
          <w:b/>
          <w:sz w:val="28"/>
          <w:szCs w:val="28"/>
        </w:rPr>
      </w:pPr>
    </w:p>
    <w:p w:rsidR="00524043" w:rsidRDefault="00423E5D">
      <w:pPr>
        <w:spacing w:line="240" w:lineRule="auto"/>
      </w:pPr>
      <w:r>
        <w:t>The Supreme Court’s term typically lasts from the first Monday of October to the end of June.</w:t>
      </w:r>
    </w:p>
    <w:p w:rsidR="00524043" w:rsidRDefault="00524043">
      <w:pPr>
        <w:spacing w:line="240" w:lineRule="auto"/>
      </w:pPr>
    </w:p>
    <w:p w:rsidR="00524043" w:rsidRDefault="00423E5D">
      <w:pPr>
        <w:spacing w:line="240" w:lineRule="auto"/>
      </w:pPr>
      <w:r>
        <w:t>Opinions are released throughout the term, with the last of the opinions (often on the most important and controversial cases) coming out at the end of June—although there’s no deadline because the justices set their own schedule.</w:t>
      </w:r>
    </w:p>
    <w:p w:rsidR="00524043" w:rsidRDefault="00524043">
      <w:pPr>
        <w:spacing w:line="240" w:lineRule="auto"/>
      </w:pPr>
    </w:p>
    <w:p w:rsidR="00524043" w:rsidRDefault="00423E5D">
      <w:pPr>
        <w:spacing w:line="240" w:lineRule="auto"/>
      </w:pPr>
      <w:r>
        <w:t>In this activity, you wi</w:t>
      </w:r>
      <w:r>
        <w:t xml:space="preserve">ll explore some of the most significant cases that the Supreme Court heard last term. </w:t>
      </w:r>
    </w:p>
    <w:p w:rsidR="00524043" w:rsidRDefault="00423E5D">
      <w:pPr>
        <w:spacing w:line="240" w:lineRule="auto"/>
        <w:jc w:val="center"/>
      </w:pPr>
      <w:r>
        <w:t>___________</w:t>
      </w:r>
    </w:p>
    <w:p w:rsidR="00524043" w:rsidRDefault="00524043">
      <w:pPr>
        <w:spacing w:line="240" w:lineRule="auto"/>
        <w:jc w:val="center"/>
      </w:pPr>
    </w:p>
    <w:p w:rsidR="00524043" w:rsidRDefault="00423E5D">
      <w:pPr>
        <w:spacing w:line="240" w:lineRule="auto"/>
      </w:pPr>
      <w:r>
        <w:t>Review these three cases of the last Supreme Court term and write short briefs for each case. Use the chart below to help organize key details about each ca</w:t>
      </w:r>
      <w:r>
        <w:t xml:space="preserve">se.  </w:t>
      </w:r>
    </w:p>
    <w:p w:rsidR="00524043" w:rsidRDefault="00524043">
      <w:pPr>
        <w:spacing w:line="240" w:lineRule="auto"/>
      </w:pPr>
    </w:p>
    <w:tbl>
      <w:tblPr>
        <w:tblStyle w:val="a0"/>
        <w:tblW w:w="9855" w:type="dxa"/>
        <w:tblBorders>
          <w:top w:val="single" w:sz="12" w:space="0" w:color="00BCCA"/>
          <w:left w:val="single" w:sz="12" w:space="0" w:color="00BCCA"/>
          <w:bottom w:val="single" w:sz="12" w:space="0" w:color="00BCCA"/>
          <w:right w:val="single" w:sz="12" w:space="0" w:color="00BCCA"/>
          <w:insideH w:val="single" w:sz="12" w:space="0" w:color="00BCCA"/>
          <w:insideV w:val="single" w:sz="12" w:space="0" w:color="00BCCA"/>
        </w:tblBorders>
        <w:tblLayout w:type="fixed"/>
        <w:tblLook w:val="0600" w:firstRow="0" w:lastRow="0" w:firstColumn="0" w:lastColumn="0" w:noHBand="1" w:noVBand="1"/>
      </w:tblPr>
      <w:tblGrid>
        <w:gridCol w:w="4170"/>
        <w:gridCol w:w="5685"/>
      </w:tblGrid>
      <w:tr w:rsidR="00524043">
        <w:tc>
          <w:tcPr>
            <w:tcW w:w="4170" w:type="dxa"/>
            <w:shd w:val="clear" w:color="auto" w:fill="F3F3F3"/>
            <w:tcMar>
              <w:top w:w="100" w:type="dxa"/>
              <w:left w:w="100" w:type="dxa"/>
              <w:bottom w:w="100" w:type="dxa"/>
              <w:right w:w="100" w:type="dxa"/>
            </w:tcMar>
          </w:tcPr>
          <w:p w:rsidR="00524043" w:rsidRDefault="00423E5D">
            <w:pPr>
              <w:widowControl w:val="0"/>
              <w:pBdr>
                <w:top w:val="nil"/>
                <w:left w:val="nil"/>
                <w:bottom w:val="nil"/>
                <w:right w:val="nil"/>
                <w:between w:val="nil"/>
              </w:pBdr>
              <w:spacing w:line="240" w:lineRule="auto"/>
              <w:rPr>
                <w:color w:val="002169"/>
              </w:rPr>
            </w:pPr>
            <w:r>
              <w:rPr>
                <w:color w:val="002169"/>
              </w:rPr>
              <w:t>Case (1 of 3)</w:t>
            </w:r>
          </w:p>
        </w:tc>
        <w:tc>
          <w:tcPr>
            <w:tcW w:w="5685" w:type="dxa"/>
            <w:shd w:val="clear" w:color="auto" w:fill="F3F3F3"/>
            <w:tcMar>
              <w:top w:w="100" w:type="dxa"/>
              <w:left w:w="100" w:type="dxa"/>
              <w:bottom w:w="100" w:type="dxa"/>
              <w:right w:w="100" w:type="dxa"/>
            </w:tcMar>
          </w:tcPr>
          <w:p w:rsidR="00524043" w:rsidRDefault="00423E5D">
            <w:pPr>
              <w:spacing w:line="240" w:lineRule="auto"/>
            </w:pPr>
            <w:hyperlink r:id="rId6">
              <w:r>
                <w:rPr>
                  <w:i/>
                  <w:color w:val="1155CC"/>
                  <w:u w:val="single"/>
                </w:rPr>
                <w:t xml:space="preserve">Dobbs v. Jackson Women’s Health Organization </w:t>
              </w:r>
            </w:hyperlink>
            <w:hyperlink r:id="rId7">
              <w:r>
                <w:rPr>
                  <w:color w:val="1155CC"/>
                  <w:u w:val="single"/>
                </w:rPr>
                <w:t>(2022)</w:t>
              </w:r>
            </w:hyperlink>
          </w:p>
        </w:tc>
      </w:tr>
      <w:tr w:rsidR="00524043" w:rsidTr="007676AE">
        <w:trPr>
          <w:trHeight w:val="347"/>
        </w:trPr>
        <w:tc>
          <w:tcPr>
            <w:tcW w:w="4170" w:type="dxa"/>
            <w:shd w:val="clear" w:color="auto" w:fill="F3F3F3"/>
            <w:vAlign w:val="center"/>
          </w:tcPr>
          <w:p w:rsidR="00524043" w:rsidRDefault="00423E5D">
            <w:pPr>
              <w:spacing w:line="240" w:lineRule="auto"/>
              <w:rPr>
                <w:color w:val="002169"/>
              </w:rPr>
            </w:pPr>
            <w:r>
              <w:rPr>
                <w:color w:val="002169"/>
              </w:rPr>
              <w:t xml:space="preserve">Facts: </w:t>
            </w:r>
          </w:p>
          <w:p w:rsidR="00524043" w:rsidRDefault="00423E5D">
            <w:pPr>
              <w:spacing w:line="240" w:lineRule="auto"/>
            </w:pPr>
            <w:r>
              <w:t>Who are all the people (parties) associated with the case? What was the dispute between them?</w:t>
            </w:r>
          </w:p>
        </w:tc>
        <w:tc>
          <w:tcPr>
            <w:tcW w:w="5685" w:type="dxa"/>
            <w:shd w:val="clear" w:color="auto" w:fill="auto"/>
            <w:tcMar>
              <w:top w:w="100" w:type="dxa"/>
              <w:left w:w="100" w:type="dxa"/>
              <w:bottom w:w="100" w:type="dxa"/>
              <w:right w:w="100" w:type="dxa"/>
            </w:tcMar>
          </w:tcPr>
          <w:p w:rsidR="00524043" w:rsidRDefault="00524043">
            <w:pPr>
              <w:widowControl w:val="0"/>
              <w:pBdr>
                <w:top w:val="nil"/>
                <w:left w:val="nil"/>
                <w:bottom w:val="nil"/>
                <w:right w:val="nil"/>
                <w:between w:val="nil"/>
              </w:pBdr>
              <w:spacing w:line="240" w:lineRule="auto"/>
            </w:pPr>
          </w:p>
        </w:tc>
      </w:tr>
      <w:tr w:rsidR="00524043" w:rsidTr="007676AE">
        <w:trPr>
          <w:trHeight w:val="1202"/>
        </w:trPr>
        <w:tc>
          <w:tcPr>
            <w:tcW w:w="4170" w:type="dxa"/>
            <w:shd w:val="clear" w:color="auto" w:fill="F3F3F3"/>
            <w:vAlign w:val="center"/>
          </w:tcPr>
          <w:p w:rsidR="00524043" w:rsidRDefault="00423E5D">
            <w:pPr>
              <w:spacing w:line="240" w:lineRule="auto"/>
              <w:rPr>
                <w:color w:val="002169"/>
              </w:rPr>
            </w:pPr>
            <w:r>
              <w:rPr>
                <w:color w:val="002169"/>
              </w:rPr>
              <w:t xml:space="preserve">Issue: </w:t>
            </w:r>
          </w:p>
          <w:p w:rsidR="00524043" w:rsidRDefault="00423E5D">
            <w:pPr>
              <w:spacing w:line="240" w:lineRule="auto"/>
            </w:pPr>
            <w:r>
              <w:t>What is the issue in the case? What constitutional provision is at issue? What is the constitutional question that needs to be answered?</w:t>
            </w:r>
          </w:p>
        </w:tc>
        <w:tc>
          <w:tcPr>
            <w:tcW w:w="5685" w:type="dxa"/>
            <w:shd w:val="clear" w:color="auto" w:fill="auto"/>
            <w:tcMar>
              <w:top w:w="100" w:type="dxa"/>
              <w:left w:w="100" w:type="dxa"/>
              <w:bottom w:w="100" w:type="dxa"/>
              <w:right w:w="100" w:type="dxa"/>
            </w:tcMar>
          </w:tcPr>
          <w:p w:rsidR="00524043" w:rsidRDefault="00524043">
            <w:pPr>
              <w:widowControl w:val="0"/>
              <w:pBdr>
                <w:top w:val="nil"/>
                <w:left w:val="nil"/>
                <w:bottom w:val="nil"/>
                <w:right w:val="nil"/>
                <w:between w:val="nil"/>
              </w:pBdr>
              <w:spacing w:line="240" w:lineRule="auto"/>
            </w:pPr>
          </w:p>
        </w:tc>
      </w:tr>
      <w:tr w:rsidR="00524043">
        <w:trPr>
          <w:trHeight w:val="1440"/>
        </w:trPr>
        <w:tc>
          <w:tcPr>
            <w:tcW w:w="4170" w:type="dxa"/>
            <w:shd w:val="clear" w:color="auto" w:fill="F3F3F3"/>
            <w:vAlign w:val="center"/>
          </w:tcPr>
          <w:p w:rsidR="00524043" w:rsidRDefault="00423E5D">
            <w:pPr>
              <w:spacing w:line="240" w:lineRule="auto"/>
              <w:rPr>
                <w:color w:val="002169"/>
              </w:rPr>
            </w:pPr>
            <w:r>
              <w:rPr>
                <w:color w:val="002169"/>
              </w:rPr>
              <w:t>Ruling:</w:t>
            </w:r>
          </w:p>
          <w:p w:rsidR="00524043" w:rsidRDefault="00423E5D">
            <w:pPr>
              <w:spacing w:line="240" w:lineRule="auto"/>
            </w:pPr>
            <w:r>
              <w:t>How does the Court rule? What was the outcome in the case? Who won and who lost? How did the justices vote? W</w:t>
            </w:r>
            <w:r>
              <w:t>hat sort of rule does the Court come up with to resolve the issue?</w:t>
            </w:r>
          </w:p>
        </w:tc>
        <w:tc>
          <w:tcPr>
            <w:tcW w:w="5685" w:type="dxa"/>
            <w:shd w:val="clear" w:color="auto" w:fill="auto"/>
            <w:tcMar>
              <w:top w:w="100" w:type="dxa"/>
              <w:left w:w="100" w:type="dxa"/>
              <w:bottom w:w="100" w:type="dxa"/>
              <w:right w:w="100" w:type="dxa"/>
            </w:tcMar>
          </w:tcPr>
          <w:p w:rsidR="00524043" w:rsidRDefault="00524043">
            <w:pPr>
              <w:widowControl w:val="0"/>
              <w:pBdr>
                <w:top w:val="nil"/>
                <w:left w:val="nil"/>
                <w:bottom w:val="nil"/>
                <w:right w:val="nil"/>
                <w:between w:val="nil"/>
              </w:pBdr>
              <w:spacing w:line="240" w:lineRule="auto"/>
            </w:pPr>
            <w:bookmarkStart w:id="0" w:name="_GoBack"/>
            <w:bookmarkEnd w:id="0"/>
          </w:p>
        </w:tc>
      </w:tr>
      <w:tr w:rsidR="00524043">
        <w:trPr>
          <w:trHeight w:val="780"/>
        </w:trPr>
        <w:tc>
          <w:tcPr>
            <w:tcW w:w="4170" w:type="dxa"/>
            <w:shd w:val="clear" w:color="auto" w:fill="F3F3F3"/>
            <w:vAlign w:val="center"/>
          </w:tcPr>
          <w:p w:rsidR="00524043" w:rsidRDefault="00423E5D">
            <w:pPr>
              <w:spacing w:line="240" w:lineRule="auto"/>
            </w:pPr>
            <w:r>
              <w:t>Who was the author of the majority opinion?</w:t>
            </w:r>
          </w:p>
        </w:tc>
        <w:tc>
          <w:tcPr>
            <w:tcW w:w="5685" w:type="dxa"/>
            <w:shd w:val="clear" w:color="auto" w:fill="auto"/>
            <w:tcMar>
              <w:top w:w="100" w:type="dxa"/>
              <w:left w:w="100" w:type="dxa"/>
              <w:bottom w:w="100" w:type="dxa"/>
              <w:right w:w="100" w:type="dxa"/>
            </w:tcMar>
          </w:tcPr>
          <w:p w:rsidR="00524043" w:rsidRDefault="00524043">
            <w:pPr>
              <w:widowControl w:val="0"/>
              <w:pBdr>
                <w:top w:val="nil"/>
                <w:left w:val="nil"/>
                <w:bottom w:val="nil"/>
                <w:right w:val="nil"/>
                <w:between w:val="nil"/>
              </w:pBdr>
              <w:spacing w:line="240" w:lineRule="auto"/>
            </w:pPr>
          </w:p>
        </w:tc>
      </w:tr>
      <w:tr w:rsidR="00524043" w:rsidTr="007676AE">
        <w:trPr>
          <w:trHeight w:val="1175"/>
        </w:trPr>
        <w:tc>
          <w:tcPr>
            <w:tcW w:w="4170" w:type="dxa"/>
            <w:shd w:val="clear" w:color="auto" w:fill="F3F3F3"/>
            <w:vAlign w:val="center"/>
          </w:tcPr>
          <w:p w:rsidR="00524043" w:rsidRDefault="00423E5D">
            <w:pPr>
              <w:spacing w:line="240" w:lineRule="auto"/>
            </w:pPr>
            <w:r>
              <w:t>Were there any concurring or dissenting opinions? Who authored them? What did they say? How would the justices who authored them have ruled in the case?</w:t>
            </w:r>
          </w:p>
        </w:tc>
        <w:tc>
          <w:tcPr>
            <w:tcW w:w="5685" w:type="dxa"/>
            <w:shd w:val="clear" w:color="auto" w:fill="auto"/>
            <w:tcMar>
              <w:top w:w="100" w:type="dxa"/>
              <w:left w:w="100" w:type="dxa"/>
              <w:bottom w:w="100" w:type="dxa"/>
              <w:right w:w="100" w:type="dxa"/>
            </w:tcMar>
          </w:tcPr>
          <w:p w:rsidR="00524043" w:rsidRDefault="00524043">
            <w:pPr>
              <w:widowControl w:val="0"/>
              <w:pBdr>
                <w:top w:val="nil"/>
                <w:left w:val="nil"/>
                <w:bottom w:val="nil"/>
                <w:right w:val="nil"/>
                <w:between w:val="nil"/>
              </w:pBdr>
              <w:spacing w:line="240" w:lineRule="auto"/>
            </w:pPr>
          </w:p>
        </w:tc>
      </w:tr>
    </w:tbl>
    <w:p w:rsidR="00524043" w:rsidRDefault="00524043">
      <w:pPr>
        <w:spacing w:line="240" w:lineRule="auto"/>
      </w:pPr>
    </w:p>
    <w:p w:rsidR="00524043" w:rsidRDefault="00524043">
      <w:pPr>
        <w:spacing w:line="240" w:lineRule="auto"/>
      </w:pPr>
    </w:p>
    <w:tbl>
      <w:tblPr>
        <w:tblStyle w:val="a1"/>
        <w:tblW w:w="9855" w:type="dxa"/>
        <w:tblBorders>
          <w:top w:val="single" w:sz="12" w:space="0" w:color="00BCCA"/>
          <w:left w:val="single" w:sz="12" w:space="0" w:color="00BCCA"/>
          <w:bottom w:val="single" w:sz="12" w:space="0" w:color="00BCCA"/>
          <w:right w:val="single" w:sz="12" w:space="0" w:color="00BCCA"/>
          <w:insideH w:val="single" w:sz="12" w:space="0" w:color="00BCCA"/>
          <w:insideV w:val="single" w:sz="12" w:space="0" w:color="00BCCA"/>
        </w:tblBorders>
        <w:tblLayout w:type="fixed"/>
        <w:tblLook w:val="0600" w:firstRow="0" w:lastRow="0" w:firstColumn="0" w:lastColumn="0" w:noHBand="1" w:noVBand="1"/>
      </w:tblPr>
      <w:tblGrid>
        <w:gridCol w:w="4170"/>
        <w:gridCol w:w="5685"/>
      </w:tblGrid>
      <w:tr w:rsidR="00524043">
        <w:tc>
          <w:tcPr>
            <w:tcW w:w="4170" w:type="dxa"/>
            <w:shd w:val="clear" w:color="auto" w:fill="F3F3F3"/>
            <w:tcMar>
              <w:top w:w="100" w:type="dxa"/>
              <w:left w:w="100" w:type="dxa"/>
              <w:bottom w:w="100" w:type="dxa"/>
              <w:right w:w="100" w:type="dxa"/>
            </w:tcMar>
            <w:vAlign w:val="center"/>
          </w:tcPr>
          <w:p w:rsidR="00524043" w:rsidRDefault="00423E5D">
            <w:pPr>
              <w:widowControl w:val="0"/>
              <w:spacing w:line="240" w:lineRule="auto"/>
              <w:rPr>
                <w:color w:val="002169"/>
              </w:rPr>
            </w:pPr>
            <w:r>
              <w:rPr>
                <w:color w:val="002169"/>
              </w:rPr>
              <w:t>Case (2 of 3)</w:t>
            </w:r>
          </w:p>
        </w:tc>
        <w:tc>
          <w:tcPr>
            <w:tcW w:w="5685" w:type="dxa"/>
            <w:shd w:val="clear" w:color="auto" w:fill="F3F3F3"/>
            <w:tcMar>
              <w:top w:w="100" w:type="dxa"/>
              <w:left w:w="100" w:type="dxa"/>
              <w:bottom w:w="100" w:type="dxa"/>
              <w:right w:w="100" w:type="dxa"/>
            </w:tcMar>
            <w:vAlign w:val="center"/>
          </w:tcPr>
          <w:p w:rsidR="00524043" w:rsidRDefault="00423E5D">
            <w:pPr>
              <w:spacing w:line="240" w:lineRule="auto"/>
            </w:pPr>
            <w:hyperlink r:id="rId8">
              <w:r>
                <w:rPr>
                  <w:i/>
                  <w:color w:val="1155CC"/>
                  <w:u w:val="single"/>
                </w:rPr>
                <w:t>Kennedy v. Bremerton School District</w:t>
              </w:r>
            </w:hyperlink>
            <w:hyperlink r:id="rId9">
              <w:r>
                <w:rPr>
                  <w:color w:val="1155CC"/>
                  <w:u w:val="single"/>
                </w:rPr>
                <w:t xml:space="preserve"> (2022)</w:t>
              </w:r>
            </w:hyperlink>
          </w:p>
        </w:tc>
      </w:tr>
      <w:tr w:rsidR="00524043">
        <w:trPr>
          <w:trHeight w:val="1727"/>
        </w:trPr>
        <w:tc>
          <w:tcPr>
            <w:tcW w:w="4170" w:type="dxa"/>
            <w:shd w:val="clear" w:color="auto" w:fill="F3F3F3"/>
            <w:vAlign w:val="center"/>
          </w:tcPr>
          <w:p w:rsidR="00524043" w:rsidRDefault="00423E5D">
            <w:pPr>
              <w:spacing w:line="240" w:lineRule="auto"/>
              <w:rPr>
                <w:color w:val="002169"/>
              </w:rPr>
            </w:pPr>
            <w:r>
              <w:rPr>
                <w:color w:val="002169"/>
              </w:rPr>
              <w:t xml:space="preserve">Facts: </w:t>
            </w:r>
          </w:p>
          <w:p w:rsidR="00524043" w:rsidRDefault="00423E5D">
            <w:pPr>
              <w:spacing w:line="240" w:lineRule="auto"/>
            </w:pPr>
            <w:r>
              <w:t>Who are all the people (parties) associated with the case? What was the dispute between them?</w:t>
            </w:r>
          </w:p>
        </w:tc>
        <w:tc>
          <w:tcPr>
            <w:tcW w:w="5685" w:type="dxa"/>
            <w:shd w:val="clear" w:color="auto" w:fill="auto"/>
            <w:tcMar>
              <w:top w:w="100" w:type="dxa"/>
              <w:left w:w="100" w:type="dxa"/>
              <w:bottom w:w="100" w:type="dxa"/>
              <w:right w:w="100" w:type="dxa"/>
            </w:tcMar>
          </w:tcPr>
          <w:p w:rsidR="00524043" w:rsidRDefault="00524043">
            <w:pPr>
              <w:widowControl w:val="0"/>
              <w:spacing w:line="240" w:lineRule="auto"/>
            </w:pPr>
          </w:p>
        </w:tc>
      </w:tr>
      <w:tr w:rsidR="00524043">
        <w:trPr>
          <w:trHeight w:val="1727"/>
        </w:trPr>
        <w:tc>
          <w:tcPr>
            <w:tcW w:w="4170" w:type="dxa"/>
            <w:shd w:val="clear" w:color="auto" w:fill="F3F3F3"/>
            <w:vAlign w:val="center"/>
          </w:tcPr>
          <w:p w:rsidR="00524043" w:rsidRDefault="00423E5D">
            <w:pPr>
              <w:spacing w:line="240" w:lineRule="auto"/>
              <w:rPr>
                <w:color w:val="002169"/>
              </w:rPr>
            </w:pPr>
            <w:r>
              <w:rPr>
                <w:color w:val="002169"/>
              </w:rPr>
              <w:t xml:space="preserve">Issue: </w:t>
            </w:r>
          </w:p>
          <w:p w:rsidR="00524043" w:rsidRDefault="00423E5D">
            <w:pPr>
              <w:spacing w:line="240" w:lineRule="auto"/>
            </w:pPr>
            <w:r>
              <w:t>What is the issue in the case? What constitutional provision is at issue? What is the constitutional question that needs to be answered?</w:t>
            </w:r>
          </w:p>
        </w:tc>
        <w:tc>
          <w:tcPr>
            <w:tcW w:w="5685" w:type="dxa"/>
            <w:shd w:val="clear" w:color="auto" w:fill="auto"/>
            <w:tcMar>
              <w:top w:w="100" w:type="dxa"/>
              <w:left w:w="100" w:type="dxa"/>
              <w:bottom w:w="100" w:type="dxa"/>
              <w:right w:w="100" w:type="dxa"/>
            </w:tcMar>
          </w:tcPr>
          <w:p w:rsidR="00524043" w:rsidRDefault="00524043">
            <w:pPr>
              <w:widowControl w:val="0"/>
              <w:spacing w:line="240" w:lineRule="auto"/>
            </w:pPr>
          </w:p>
        </w:tc>
      </w:tr>
      <w:tr w:rsidR="00524043">
        <w:trPr>
          <w:trHeight w:val="1727"/>
        </w:trPr>
        <w:tc>
          <w:tcPr>
            <w:tcW w:w="4170" w:type="dxa"/>
            <w:shd w:val="clear" w:color="auto" w:fill="F3F3F3"/>
            <w:vAlign w:val="center"/>
          </w:tcPr>
          <w:p w:rsidR="00524043" w:rsidRDefault="00423E5D">
            <w:pPr>
              <w:spacing w:line="240" w:lineRule="auto"/>
              <w:rPr>
                <w:color w:val="002169"/>
              </w:rPr>
            </w:pPr>
            <w:r>
              <w:rPr>
                <w:color w:val="002169"/>
              </w:rPr>
              <w:t>Ruling:</w:t>
            </w:r>
          </w:p>
          <w:p w:rsidR="00524043" w:rsidRDefault="00423E5D">
            <w:pPr>
              <w:spacing w:line="240" w:lineRule="auto"/>
            </w:pPr>
            <w:r>
              <w:t>How does the Court rule? What was the outcome in the case? Who won and who lost? How did the justices vote? What sort of rule does the Court come up with to resolve the issue?</w:t>
            </w:r>
          </w:p>
        </w:tc>
        <w:tc>
          <w:tcPr>
            <w:tcW w:w="5685" w:type="dxa"/>
            <w:shd w:val="clear" w:color="auto" w:fill="auto"/>
            <w:tcMar>
              <w:top w:w="100" w:type="dxa"/>
              <w:left w:w="100" w:type="dxa"/>
              <w:bottom w:w="100" w:type="dxa"/>
              <w:right w:w="100" w:type="dxa"/>
            </w:tcMar>
          </w:tcPr>
          <w:p w:rsidR="00524043" w:rsidRDefault="00524043">
            <w:pPr>
              <w:widowControl w:val="0"/>
              <w:spacing w:line="240" w:lineRule="auto"/>
            </w:pPr>
          </w:p>
        </w:tc>
      </w:tr>
      <w:tr w:rsidR="00524043">
        <w:trPr>
          <w:trHeight w:val="1727"/>
        </w:trPr>
        <w:tc>
          <w:tcPr>
            <w:tcW w:w="4170" w:type="dxa"/>
            <w:shd w:val="clear" w:color="auto" w:fill="F3F3F3"/>
            <w:vAlign w:val="center"/>
          </w:tcPr>
          <w:p w:rsidR="00524043" w:rsidRDefault="00423E5D">
            <w:pPr>
              <w:spacing w:line="240" w:lineRule="auto"/>
            </w:pPr>
            <w:r>
              <w:t>Who was the author of the majority opinion?</w:t>
            </w:r>
          </w:p>
        </w:tc>
        <w:tc>
          <w:tcPr>
            <w:tcW w:w="5685" w:type="dxa"/>
            <w:shd w:val="clear" w:color="auto" w:fill="auto"/>
            <w:tcMar>
              <w:top w:w="100" w:type="dxa"/>
              <w:left w:w="100" w:type="dxa"/>
              <w:bottom w:w="100" w:type="dxa"/>
              <w:right w:w="100" w:type="dxa"/>
            </w:tcMar>
          </w:tcPr>
          <w:p w:rsidR="00524043" w:rsidRDefault="00524043">
            <w:pPr>
              <w:widowControl w:val="0"/>
              <w:spacing w:line="240" w:lineRule="auto"/>
            </w:pPr>
          </w:p>
        </w:tc>
      </w:tr>
      <w:tr w:rsidR="00524043">
        <w:trPr>
          <w:trHeight w:val="1727"/>
        </w:trPr>
        <w:tc>
          <w:tcPr>
            <w:tcW w:w="4170" w:type="dxa"/>
            <w:shd w:val="clear" w:color="auto" w:fill="F3F3F3"/>
            <w:vAlign w:val="center"/>
          </w:tcPr>
          <w:p w:rsidR="00524043" w:rsidRDefault="00423E5D">
            <w:pPr>
              <w:spacing w:line="240" w:lineRule="auto"/>
            </w:pPr>
            <w:r>
              <w:t>Were there any concurring or dis</w:t>
            </w:r>
            <w:r>
              <w:t>senting opinions? Who authored them? What did they say? How would the justices who authored them have ruled in the case?</w:t>
            </w:r>
          </w:p>
        </w:tc>
        <w:tc>
          <w:tcPr>
            <w:tcW w:w="5685" w:type="dxa"/>
            <w:shd w:val="clear" w:color="auto" w:fill="auto"/>
            <w:tcMar>
              <w:top w:w="100" w:type="dxa"/>
              <w:left w:w="100" w:type="dxa"/>
              <w:bottom w:w="100" w:type="dxa"/>
              <w:right w:w="100" w:type="dxa"/>
            </w:tcMar>
          </w:tcPr>
          <w:p w:rsidR="00524043" w:rsidRDefault="00524043">
            <w:pPr>
              <w:widowControl w:val="0"/>
              <w:spacing w:line="240" w:lineRule="auto"/>
            </w:pPr>
          </w:p>
        </w:tc>
      </w:tr>
    </w:tbl>
    <w:p w:rsidR="00524043" w:rsidRDefault="00524043">
      <w:pPr>
        <w:spacing w:line="240" w:lineRule="auto"/>
      </w:pPr>
    </w:p>
    <w:p w:rsidR="00524043" w:rsidRDefault="00423E5D">
      <w:pPr>
        <w:spacing w:line="240" w:lineRule="auto"/>
      </w:pPr>
      <w:r>
        <w:br w:type="page"/>
      </w:r>
    </w:p>
    <w:p w:rsidR="00524043" w:rsidRDefault="00524043">
      <w:pPr>
        <w:spacing w:line="240" w:lineRule="auto"/>
      </w:pPr>
    </w:p>
    <w:tbl>
      <w:tblPr>
        <w:tblStyle w:val="a2"/>
        <w:tblW w:w="9855" w:type="dxa"/>
        <w:tblBorders>
          <w:top w:val="single" w:sz="12" w:space="0" w:color="00BCCA"/>
          <w:left w:val="single" w:sz="12" w:space="0" w:color="00BCCA"/>
          <w:bottom w:val="single" w:sz="12" w:space="0" w:color="00BCCA"/>
          <w:right w:val="single" w:sz="12" w:space="0" w:color="00BCCA"/>
          <w:insideH w:val="single" w:sz="12" w:space="0" w:color="00BCCA"/>
          <w:insideV w:val="single" w:sz="12" w:space="0" w:color="00BCCA"/>
        </w:tblBorders>
        <w:tblLayout w:type="fixed"/>
        <w:tblLook w:val="0600" w:firstRow="0" w:lastRow="0" w:firstColumn="0" w:lastColumn="0" w:noHBand="1" w:noVBand="1"/>
      </w:tblPr>
      <w:tblGrid>
        <w:gridCol w:w="4170"/>
        <w:gridCol w:w="5685"/>
      </w:tblGrid>
      <w:tr w:rsidR="00524043">
        <w:tc>
          <w:tcPr>
            <w:tcW w:w="4170" w:type="dxa"/>
            <w:shd w:val="clear" w:color="auto" w:fill="F3F3F3"/>
            <w:tcMar>
              <w:top w:w="100" w:type="dxa"/>
              <w:left w:w="100" w:type="dxa"/>
              <w:bottom w:w="100" w:type="dxa"/>
              <w:right w:w="100" w:type="dxa"/>
            </w:tcMar>
            <w:vAlign w:val="center"/>
          </w:tcPr>
          <w:p w:rsidR="00524043" w:rsidRDefault="00423E5D">
            <w:pPr>
              <w:widowControl w:val="0"/>
              <w:spacing w:line="240" w:lineRule="auto"/>
              <w:rPr>
                <w:color w:val="002169"/>
              </w:rPr>
            </w:pPr>
            <w:r>
              <w:rPr>
                <w:color w:val="002169"/>
              </w:rPr>
              <w:t>Case (3 of 3)</w:t>
            </w:r>
          </w:p>
        </w:tc>
        <w:tc>
          <w:tcPr>
            <w:tcW w:w="5685" w:type="dxa"/>
            <w:shd w:val="clear" w:color="auto" w:fill="F3F3F3"/>
            <w:tcMar>
              <w:top w:w="100" w:type="dxa"/>
              <w:left w:w="100" w:type="dxa"/>
              <w:bottom w:w="100" w:type="dxa"/>
              <w:right w:w="100" w:type="dxa"/>
            </w:tcMar>
          </w:tcPr>
          <w:p w:rsidR="00524043" w:rsidRDefault="00423E5D">
            <w:pPr>
              <w:spacing w:line="240" w:lineRule="auto"/>
            </w:pPr>
            <w:hyperlink r:id="rId10">
              <w:r>
                <w:rPr>
                  <w:i/>
                  <w:color w:val="1155CC"/>
                  <w:u w:val="single"/>
                </w:rPr>
                <w:t xml:space="preserve">New York State Rifle &amp; Pistol Association, Inc. v. </w:t>
              </w:r>
              <w:proofErr w:type="spellStart"/>
              <w:r>
                <w:rPr>
                  <w:i/>
                  <w:color w:val="1155CC"/>
                  <w:u w:val="single"/>
                </w:rPr>
                <w:t>Bruen</w:t>
              </w:r>
              <w:proofErr w:type="spellEnd"/>
            </w:hyperlink>
            <w:hyperlink r:id="rId11">
              <w:r>
                <w:rPr>
                  <w:color w:val="1155CC"/>
                  <w:u w:val="single"/>
                </w:rPr>
                <w:t xml:space="preserve"> (2022)</w:t>
              </w:r>
            </w:hyperlink>
          </w:p>
        </w:tc>
      </w:tr>
      <w:tr w:rsidR="00524043">
        <w:trPr>
          <w:trHeight w:val="1727"/>
        </w:trPr>
        <w:tc>
          <w:tcPr>
            <w:tcW w:w="4170" w:type="dxa"/>
            <w:shd w:val="clear" w:color="auto" w:fill="F3F3F3"/>
            <w:vAlign w:val="center"/>
          </w:tcPr>
          <w:p w:rsidR="00524043" w:rsidRDefault="00423E5D">
            <w:pPr>
              <w:spacing w:line="240" w:lineRule="auto"/>
              <w:rPr>
                <w:color w:val="002169"/>
              </w:rPr>
            </w:pPr>
            <w:r>
              <w:rPr>
                <w:color w:val="002169"/>
              </w:rPr>
              <w:t xml:space="preserve">Facts: </w:t>
            </w:r>
          </w:p>
          <w:p w:rsidR="00524043" w:rsidRDefault="00423E5D">
            <w:pPr>
              <w:spacing w:line="240" w:lineRule="auto"/>
            </w:pPr>
            <w:r>
              <w:t>Who are all the people (parties) associated with the case? What was the dispute between them?</w:t>
            </w:r>
          </w:p>
        </w:tc>
        <w:tc>
          <w:tcPr>
            <w:tcW w:w="5685" w:type="dxa"/>
            <w:shd w:val="clear" w:color="auto" w:fill="auto"/>
            <w:tcMar>
              <w:top w:w="100" w:type="dxa"/>
              <w:left w:w="100" w:type="dxa"/>
              <w:bottom w:w="100" w:type="dxa"/>
              <w:right w:w="100" w:type="dxa"/>
            </w:tcMar>
          </w:tcPr>
          <w:p w:rsidR="00524043" w:rsidRDefault="00524043">
            <w:pPr>
              <w:widowControl w:val="0"/>
              <w:spacing w:line="240" w:lineRule="auto"/>
            </w:pPr>
          </w:p>
        </w:tc>
      </w:tr>
      <w:tr w:rsidR="00524043">
        <w:trPr>
          <w:trHeight w:val="1727"/>
        </w:trPr>
        <w:tc>
          <w:tcPr>
            <w:tcW w:w="4170" w:type="dxa"/>
            <w:shd w:val="clear" w:color="auto" w:fill="F3F3F3"/>
            <w:vAlign w:val="center"/>
          </w:tcPr>
          <w:p w:rsidR="00524043" w:rsidRDefault="00423E5D">
            <w:pPr>
              <w:spacing w:line="240" w:lineRule="auto"/>
              <w:rPr>
                <w:color w:val="002169"/>
              </w:rPr>
            </w:pPr>
            <w:r>
              <w:rPr>
                <w:color w:val="002169"/>
              </w:rPr>
              <w:t xml:space="preserve">Issue: </w:t>
            </w:r>
          </w:p>
          <w:p w:rsidR="00524043" w:rsidRDefault="00423E5D">
            <w:pPr>
              <w:spacing w:line="240" w:lineRule="auto"/>
            </w:pPr>
            <w:r>
              <w:t>What is the issue in the case? What constitutional provision is at issue? What is the constitutional question that needs to be answered?</w:t>
            </w:r>
          </w:p>
        </w:tc>
        <w:tc>
          <w:tcPr>
            <w:tcW w:w="5685" w:type="dxa"/>
            <w:shd w:val="clear" w:color="auto" w:fill="auto"/>
            <w:tcMar>
              <w:top w:w="100" w:type="dxa"/>
              <w:left w:w="100" w:type="dxa"/>
              <w:bottom w:w="100" w:type="dxa"/>
              <w:right w:w="100" w:type="dxa"/>
            </w:tcMar>
          </w:tcPr>
          <w:p w:rsidR="00524043" w:rsidRDefault="00524043">
            <w:pPr>
              <w:widowControl w:val="0"/>
              <w:spacing w:line="240" w:lineRule="auto"/>
            </w:pPr>
          </w:p>
        </w:tc>
      </w:tr>
      <w:tr w:rsidR="00524043">
        <w:trPr>
          <w:trHeight w:val="1727"/>
        </w:trPr>
        <w:tc>
          <w:tcPr>
            <w:tcW w:w="4170" w:type="dxa"/>
            <w:shd w:val="clear" w:color="auto" w:fill="F3F3F3"/>
            <w:vAlign w:val="center"/>
          </w:tcPr>
          <w:p w:rsidR="00524043" w:rsidRDefault="00423E5D">
            <w:pPr>
              <w:spacing w:line="240" w:lineRule="auto"/>
              <w:rPr>
                <w:color w:val="002169"/>
              </w:rPr>
            </w:pPr>
            <w:r>
              <w:rPr>
                <w:color w:val="002169"/>
              </w:rPr>
              <w:t>Ruling:</w:t>
            </w:r>
          </w:p>
          <w:p w:rsidR="00524043" w:rsidRDefault="00423E5D">
            <w:pPr>
              <w:spacing w:line="240" w:lineRule="auto"/>
            </w:pPr>
            <w:r>
              <w:t>How does the Court rule? What was the outcome in the case? Who won and who lost? How did the justices vote? W</w:t>
            </w:r>
            <w:r>
              <w:t>hat sort of rule does the Court come up with to resolve the issue?</w:t>
            </w:r>
          </w:p>
        </w:tc>
        <w:tc>
          <w:tcPr>
            <w:tcW w:w="5685" w:type="dxa"/>
            <w:shd w:val="clear" w:color="auto" w:fill="auto"/>
            <w:tcMar>
              <w:top w:w="100" w:type="dxa"/>
              <w:left w:w="100" w:type="dxa"/>
              <w:bottom w:w="100" w:type="dxa"/>
              <w:right w:w="100" w:type="dxa"/>
            </w:tcMar>
          </w:tcPr>
          <w:p w:rsidR="00524043" w:rsidRDefault="00524043">
            <w:pPr>
              <w:widowControl w:val="0"/>
              <w:spacing w:line="240" w:lineRule="auto"/>
            </w:pPr>
          </w:p>
        </w:tc>
      </w:tr>
      <w:tr w:rsidR="00524043">
        <w:trPr>
          <w:trHeight w:val="1727"/>
        </w:trPr>
        <w:tc>
          <w:tcPr>
            <w:tcW w:w="4170" w:type="dxa"/>
            <w:shd w:val="clear" w:color="auto" w:fill="F3F3F3"/>
            <w:vAlign w:val="center"/>
          </w:tcPr>
          <w:p w:rsidR="00524043" w:rsidRDefault="00423E5D">
            <w:pPr>
              <w:spacing w:line="240" w:lineRule="auto"/>
            </w:pPr>
            <w:r>
              <w:t>Who was the author of the majority opinion?</w:t>
            </w:r>
          </w:p>
        </w:tc>
        <w:tc>
          <w:tcPr>
            <w:tcW w:w="5685" w:type="dxa"/>
            <w:shd w:val="clear" w:color="auto" w:fill="auto"/>
            <w:tcMar>
              <w:top w:w="100" w:type="dxa"/>
              <w:left w:w="100" w:type="dxa"/>
              <w:bottom w:w="100" w:type="dxa"/>
              <w:right w:w="100" w:type="dxa"/>
            </w:tcMar>
          </w:tcPr>
          <w:p w:rsidR="00524043" w:rsidRDefault="00524043">
            <w:pPr>
              <w:widowControl w:val="0"/>
              <w:spacing w:line="240" w:lineRule="auto"/>
            </w:pPr>
          </w:p>
        </w:tc>
      </w:tr>
      <w:tr w:rsidR="00524043">
        <w:trPr>
          <w:trHeight w:val="1727"/>
        </w:trPr>
        <w:tc>
          <w:tcPr>
            <w:tcW w:w="4170" w:type="dxa"/>
            <w:shd w:val="clear" w:color="auto" w:fill="F3F3F3"/>
            <w:vAlign w:val="center"/>
          </w:tcPr>
          <w:p w:rsidR="00524043" w:rsidRDefault="00423E5D">
            <w:pPr>
              <w:spacing w:line="240" w:lineRule="auto"/>
            </w:pPr>
            <w:r>
              <w:t>Were there any concurring or dissenting opinions? Who authored them? What did they say? How would the justices who authored them have ruled i</w:t>
            </w:r>
            <w:r>
              <w:t>n the case?</w:t>
            </w:r>
          </w:p>
        </w:tc>
        <w:tc>
          <w:tcPr>
            <w:tcW w:w="5685" w:type="dxa"/>
            <w:shd w:val="clear" w:color="auto" w:fill="auto"/>
            <w:tcMar>
              <w:top w:w="100" w:type="dxa"/>
              <w:left w:w="100" w:type="dxa"/>
              <w:bottom w:w="100" w:type="dxa"/>
              <w:right w:w="100" w:type="dxa"/>
            </w:tcMar>
          </w:tcPr>
          <w:p w:rsidR="00524043" w:rsidRDefault="00524043">
            <w:pPr>
              <w:widowControl w:val="0"/>
              <w:spacing w:line="240" w:lineRule="auto"/>
            </w:pPr>
          </w:p>
        </w:tc>
      </w:tr>
    </w:tbl>
    <w:p w:rsidR="00524043" w:rsidRDefault="00524043">
      <w:pPr>
        <w:spacing w:line="240" w:lineRule="auto"/>
      </w:pPr>
    </w:p>
    <w:p w:rsidR="00524043" w:rsidRDefault="00524043">
      <w:pPr>
        <w:spacing w:line="240" w:lineRule="auto"/>
      </w:pPr>
    </w:p>
    <w:p w:rsidR="00524043" w:rsidRDefault="00524043">
      <w:pPr>
        <w:spacing w:line="240" w:lineRule="auto"/>
      </w:pPr>
    </w:p>
    <w:sectPr w:rsidR="00524043">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E5D" w:rsidRDefault="00423E5D">
      <w:pPr>
        <w:spacing w:line="240" w:lineRule="auto"/>
      </w:pPr>
      <w:r>
        <w:separator/>
      </w:r>
    </w:p>
  </w:endnote>
  <w:endnote w:type="continuationSeparator" w:id="0">
    <w:p w:rsidR="00423E5D" w:rsidRDefault="00423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43" w:rsidRDefault="00423E5D">
    <w:pPr>
      <w:tabs>
        <w:tab w:val="left" w:pos="3305"/>
      </w:tabs>
      <w:spacing w:before="120" w:after="160" w:line="240" w:lineRule="auto"/>
      <w:jc w:val="center"/>
    </w:pPr>
    <w:r>
      <w:rPr>
        <w:b/>
        <w:noProof/>
        <w:color w:val="002169"/>
        <w:sz w:val="20"/>
        <w:szCs w:val="20"/>
      </w:rPr>
      <w:drawing>
        <wp:inline distT="114300" distB="114300" distL="114300" distR="114300">
          <wp:extent cx="2313637" cy="58109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13637" cy="581099"/>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E5D" w:rsidRDefault="00423E5D">
      <w:pPr>
        <w:spacing w:line="240" w:lineRule="auto"/>
      </w:pPr>
      <w:r>
        <w:separator/>
      </w:r>
    </w:p>
  </w:footnote>
  <w:footnote w:type="continuationSeparator" w:id="0">
    <w:p w:rsidR="00423E5D" w:rsidRDefault="00423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43" w:rsidRDefault="00423E5D">
    <w:pPr>
      <w:spacing w:line="312" w:lineRule="auto"/>
      <w:rPr>
        <w:b/>
        <w:color w:val="002169"/>
        <w:vertAlign w:val="subscript"/>
      </w:rPr>
    </w:pPr>
    <w:r>
      <w:rPr>
        <w:b/>
        <w:color w:val="002169"/>
      </w:rPr>
      <w:t>CONSTITUTION 101</w:t>
    </w: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164592</wp:posOffset>
              </wp:positionV>
              <wp:extent cx="3127248" cy="18839"/>
              <wp:effectExtent l="0" t="0" r="0" b="0"/>
              <wp:wrapNone/>
              <wp:docPr id="1" name="Straight Arrow Connector 1"/>
              <wp:cNvGraphicFramePr/>
              <a:graphic xmlns:a="http://schemas.openxmlformats.org/drawingml/2006/main">
                <a:graphicData uri="http://schemas.microsoft.com/office/word/2010/wordprocessingShape">
                  <wps:wsp>
                    <wps:cNvCnPr/>
                    <wps:spPr>
                      <a:xfrm>
                        <a:off x="3291494" y="3780000"/>
                        <a:ext cx="4109100" cy="0"/>
                      </a:xfrm>
                      <a:prstGeom prst="straightConnector1">
                        <a:avLst/>
                      </a:prstGeom>
                      <a:noFill/>
                      <a:ln w="25400" cap="flat" cmpd="sng">
                        <a:solidFill>
                          <a:srgbClr val="CA003D"/>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164592</wp:posOffset>
              </wp:positionV>
              <wp:extent cx="3127248" cy="18839"/>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127248" cy="18839"/>
                      </a:xfrm>
                      <a:prstGeom prst="rect"/>
                      <a:ln/>
                    </pic:spPr>
                  </pic:pic>
                </a:graphicData>
              </a:graphic>
            </wp:anchor>
          </w:drawing>
        </mc:Fallback>
      </mc:AlternateContent>
    </w:r>
  </w:p>
  <w:p w:rsidR="00524043" w:rsidRDefault="00423E5D">
    <w:pPr>
      <w:spacing w:line="240" w:lineRule="auto"/>
      <w:rPr>
        <w:color w:val="002169"/>
      </w:rPr>
    </w:pPr>
    <w:r>
      <w:rPr>
        <w:color w:val="002169"/>
      </w:rPr>
      <w:t>Module 9: The Judicial System and Current Cases</w:t>
    </w:r>
  </w:p>
  <w:p w:rsidR="00524043" w:rsidRDefault="00423E5D">
    <w:pPr>
      <w:spacing w:line="240" w:lineRule="auto"/>
    </w:pPr>
    <w:r>
      <w:rPr>
        <w:color w:val="002169"/>
      </w:rPr>
      <w:t>9.6 Activity Guide</w:t>
    </w:r>
  </w:p>
  <w:p w:rsidR="00524043" w:rsidRDefault="005240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43"/>
    <w:rsid w:val="00423E5D"/>
    <w:rsid w:val="00524043"/>
    <w:rsid w:val="0076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66516-2585-4B97-B43A-FCF4144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29" w:type="dxa"/>
        <w:bottom w:w="29"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upreme.justia.com/cases/federal/us/597/21-418/"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onstitutioncenter.org/the-constitution/supreme-court-case-library/dobbs-v-jackson-womens-health-organizatio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stitutioncenter.org/the-constitution/supreme-court-case-library/dobbs-v-jackson-womens-health-organization" TargetMode="External"/><Relationship Id="rId11" Type="http://schemas.openxmlformats.org/officeDocument/2006/relationships/hyperlink" Target="https://supreme.justia.com/cases/federal/us/597/20-843/"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supreme.justia.com/cases/federal/us/597/20-843/" TargetMode="External"/><Relationship Id="rId4" Type="http://schemas.openxmlformats.org/officeDocument/2006/relationships/footnotes" Target="footnotes.xml"/><Relationship Id="rId9" Type="http://schemas.openxmlformats.org/officeDocument/2006/relationships/hyperlink" Target="https://supreme.justia.com/cases/federal/us/597/21-41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National Constitution Center</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Winterle Kehres</dc:creator>
  <cp:lastModifiedBy>Jenna Winterle Kehres</cp:lastModifiedBy>
  <cp:revision>2</cp:revision>
  <dcterms:created xsi:type="dcterms:W3CDTF">2023-04-27T20:35:00Z</dcterms:created>
  <dcterms:modified xsi:type="dcterms:W3CDTF">2023-04-27T20:35:00Z</dcterms:modified>
</cp:coreProperties>
</file>