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ROAD TO THE CONVENTION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this activity, you will learn more about the ideas and events that led to the Constitutional Convention. With the Constitutional Convention, the Founding generation set out to build a new national government that combined strength, restraint, and deliberation.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Watch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about the events leading up to the Constitutional Convention.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After you have watched the video, answer the questions below: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165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were some of the weaknesses of the Articles of Confederation? Were there any that you did not think of before? If so, circle them.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the Founding generation learn from the revolutionary-era state constitutions?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were the key causes of Shays’ Rebellion?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978515625" w:hRule="atLeast"/>
          <w:tblHeader w:val="0"/>
        </w:trPr>
        <w:tc>
          <w:tcPr>
            <w:shd w:fill="efefe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the Founding generation learn from Shays’ Rebellion?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James Madison frame as the central evil the Constitution should counteract? How did he think that the new Constitution might address it?</w:t>
            </w:r>
          </w:p>
        </w:tc>
      </w:tr>
      <w:tr>
        <w:trPr>
          <w:cantSplit w:val="0"/>
          <w:trHeight w:val="2877" w:hRule="atLeast"/>
          <w:tblHeader w:val="0"/>
        </w:trPr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left" w:pos="3305"/>
      </w:tabs>
      <w:spacing w:before="120" w:line="240" w:lineRule="auto"/>
      <w:jc w:val="center"/>
      <w:rPr>
        <w:rFonts w:ascii="Arial" w:cs="Arial" w:eastAsia="Arial" w:hAnsi="Arial"/>
        <w:b w:val="1"/>
        <w:color w:val="00216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after="0" w:line="240" w:lineRule="auto"/>
      <w:rPr>
        <w:rFonts w:ascii="Arial" w:cs="Arial" w:eastAsia="Arial" w:hAnsi="Arial"/>
        <w:b w:val="1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3: Road to the Convention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3.4 Video Reflection</w:t>
    </w:r>
  </w:p>
  <w:p w:rsidR="00000000" w:rsidDel="00000000" w:rsidP="00000000" w:rsidRDefault="00000000" w:rsidRPr="00000000" w14:paraId="0000001E">
    <w:pPr>
      <w:spacing w:after="0" w:line="240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C3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B472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472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2CB"/>
  </w:style>
  <w:style w:type="paragraph" w:styleId="Footer">
    <w:name w:val="footer"/>
    <w:basedOn w:val="Normal"/>
    <w:link w:val="Foot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2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72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72C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72C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72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72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3256A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34F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934F7"/>
    <w:rPr>
      <w:color w:val="954f72" w:themeColor="followedHyperlink"/>
      <w:u w:val="single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wdnkmbhGQxQ&amp;list=PLLd1AFkP31XNrOuH2bpdmRAzWlw3GiAsv&amp;index=6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8vK88umWXARiZMqtKoPpoomsww==">AMUW2mV/gwCm/gVm3bFbyqTECY27r61/d90YuOybgWRugUhVS+4EY1Szwsvn66ZCWggxUGKpmv/2wpDf4gXjKGPTNnZfjlyO/0MrR0uXHAX3c9fWbPBWCxM=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2022-08-15T00:56:00Z</dcterms:created>
  <dc:creator>Jenna Winterle Kehres</dc:creator>
</cp:coreProperties>
</file>